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346" w:lineRule="auto"/>
        <w:ind w:right="906"/>
        <w:rPr>
          <w:rFonts w:ascii="Times New Roman" w:cs="Times New Roman" w:eastAsia="Times New Roman" w:hAnsi="Times New Roman"/>
          <w:b w:val="1"/>
          <w:i w:val="1"/>
          <w:color w:val="0000ff"/>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346" w:lineRule="auto"/>
        <w:ind w:left="1440" w:right="906" w:firstLine="720"/>
        <w:rPr>
          <w:rFonts w:ascii="Times New Roman" w:cs="Times New Roman" w:eastAsia="Times New Roman" w:hAnsi="Times New Roman"/>
          <w:b w:val="1"/>
          <w:i w:val="1"/>
          <w:color w:val="c00000"/>
        </w:rPr>
      </w:pPr>
      <w:r w:rsidDel="00000000" w:rsidR="00000000" w:rsidRPr="00000000">
        <w:rPr>
          <w:rFonts w:ascii="Times New Roman" w:cs="Times New Roman" w:eastAsia="Times New Roman" w:hAnsi="Times New Roman"/>
          <w:b w:val="1"/>
          <w:i w:val="1"/>
          <w:color w:val="c00000"/>
          <w:rtl w:val="0"/>
        </w:rPr>
        <w:t xml:space="preserve">23 NİSAN ULUSAL EGEMENLİK VE ÇOCUK BAYRAMI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346" w:lineRule="auto"/>
        <w:ind w:left="948" w:right="906" w:firstLine="0"/>
        <w:jc w:val="center"/>
        <w:rPr>
          <w:rFonts w:ascii="Times New Roman" w:cs="Times New Roman" w:eastAsia="Times New Roman" w:hAnsi="Times New Roman"/>
          <w:b w:val="1"/>
          <w:i w:val="1"/>
          <w:color w:val="c00000"/>
        </w:rPr>
      </w:pPr>
      <w:r w:rsidDel="00000000" w:rsidR="00000000" w:rsidRPr="00000000">
        <w:rPr>
          <w:rFonts w:ascii="Times New Roman" w:cs="Times New Roman" w:eastAsia="Times New Roman" w:hAnsi="Times New Roman"/>
          <w:b w:val="1"/>
          <w:i w:val="1"/>
          <w:color w:val="c00000"/>
          <w:rtl w:val="0"/>
        </w:rPr>
        <w:t xml:space="preserve">&amp;</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346" w:lineRule="auto"/>
        <w:ind w:left="948" w:right="906" w:firstLine="0"/>
        <w:jc w:val="center"/>
        <w:rPr>
          <w:rFonts w:ascii="Times New Roman" w:cs="Times New Roman" w:eastAsia="Times New Roman" w:hAnsi="Times New Roman"/>
          <w:b w:val="1"/>
          <w:i w:val="1"/>
          <w:color w:val="c00000"/>
        </w:rPr>
      </w:pPr>
      <w:r w:rsidDel="00000000" w:rsidR="00000000" w:rsidRPr="00000000">
        <w:rPr>
          <w:rFonts w:ascii="Times New Roman" w:cs="Times New Roman" w:eastAsia="Times New Roman" w:hAnsi="Times New Roman"/>
          <w:b w:val="1"/>
          <w:i w:val="1"/>
          <w:color w:val="c00000"/>
          <w:rtl w:val="0"/>
        </w:rPr>
        <w:t xml:space="preserve">UNESCO DÜNYA SANAT GÜNÜ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346" w:lineRule="auto"/>
        <w:ind w:left="948" w:right="906" w:firstLine="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color w:val="c00000"/>
          <w:rtl w:val="0"/>
        </w:rPr>
        <w:t xml:space="preserve">3. RESİM YARIŞMASI  2024</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547" w:line="240" w:lineRule="auto"/>
        <w:ind w:left="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YARIŞMA ŞARTNAMESİ </w:t>
      </w:r>
    </w:p>
    <w:p w:rsidR="00000000" w:rsidDel="00000000" w:rsidP="00000000" w:rsidRDefault="00000000" w:rsidRPr="00000000" w14:paraId="00000007">
      <w:pPr>
        <w:rPr/>
      </w:pPr>
      <w:r w:rsidDel="00000000" w:rsidR="00000000" w:rsidRPr="00000000">
        <w:rPr>
          <w:rtl w:val="0"/>
        </w:rPr>
        <w:t xml:space="preserve">Türkiye Cumhuriyeti’nin kurucusu Ulu Önder Gazi Mustafa Kemal Atatürk 23 Nisan Ulusal Egemenlik ve Çocuk Bayramını geleceğimizin teminatı </w:t>
      </w:r>
      <w:r w:rsidDel="00000000" w:rsidR="00000000" w:rsidRPr="00000000">
        <w:rPr>
          <w:color w:val="0000ff"/>
          <w:rtl w:val="0"/>
        </w:rPr>
        <w:t xml:space="preserve"> </w:t>
      </w:r>
      <w:r w:rsidDel="00000000" w:rsidR="00000000" w:rsidRPr="00000000">
        <w:rPr>
          <w:rtl w:val="0"/>
        </w:rPr>
        <w:t xml:space="preserve">çocuklarımıza armağan etmiştir. UNESCO Dünya Sanat Gününe katkı amaçlı, Birleşmiş Milletler Küresel iletişim bölümü (UNDGC) üyesi Amerika Türk Kadınlar Birliği (ATKB) -New York Atatürk Okulu, ve Assembly of Turkish American Association (ATAA) organizasyonlari tarafından  düzenlenmektedir </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b w:val="1"/>
          <w:color w:val="0000ff"/>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Bu program, 23 Nisan Ulusal Egemenlik  Cocuk bayramini kutlamak… Türkiye Cumhuriyetin kurucusu Mustafa Kemal Atatürk’ün günümüzde halen daha geçerliliğini koruyan, barışı, eşitliği ve doğayla uyumlu bir geleceği ifade eden  “</w:t>
      </w:r>
      <w:r w:rsidDel="00000000" w:rsidR="00000000" w:rsidRPr="00000000">
        <w:rPr>
          <w:b w:val="1"/>
          <w:rtl w:val="0"/>
        </w:rPr>
        <w:t xml:space="preserve">Yurtta Sulh Cihanda Sulh </w:t>
      </w:r>
      <w:r w:rsidDel="00000000" w:rsidR="00000000" w:rsidRPr="00000000">
        <w:rPr>
          <w:rtl w:val="0"/>
        </w:rPr>
        <w:t xml:space="preserve">“, “ </w:t>
      </w:r>
      <w:r w:rsidDel="00000000" w:rsidR="00000000" w:rsidRPr="00000000">
        <w:rPr>
          <w:b w:val="1"/>
          <w:i w:val="1"/>
          <w:rtl w:val="0"/>
        </w:rPr>
        <w:t xml:space="preserve">Doğayı</w:t>
      </w:r>
      <w:r w:rsidDel="00000000" w:rsidR="00000000" w:rsidRPr="00000000">
        <w:rPr>
          <w:b w:val="1"/>
          <w:rtl w:val="0"/>
        </w:rPr>
        <w:t xml:space="preserve"> korumak geleceği korumaktır</w:t>
      </w:r>
      <w:r w:rsidDel="00000000" w:rsidR="00000000" w:rsidRPr="00000000">
        <w:rPr>
          <w:rtl w:val="0"/>
        </w:rPr>
        <w:t xml:space="preserve">”, “ Yarının doğası bugünden yaratılır”, “</w:t>
      </w:r>
      <w:r w:rsidDel="00000000" w:rsidR="00000000" w:rsidRPr="00000000">
        <w:rPr>
          <w:b w:val="1"/>
          <w:rtl w:val="0"/>
        </w:rPr>
        <w:t xml:space="preserve">Ağaç, çiçek ve yeşillik uygarlık demektir</w:t>
      </w:r>
      <w:r w:rsidDel="00000000" w:rsidR="00000000" w:rsidRPr="00000000">
        <w:rPr>
          <w:rtl w:val="0"/>
        </w:rPr>
        <w:t xml:space="preserve">” sözlerini  sanatın gücünü kullanarak küresel bir vizyona yansıtmayı amaclamaktadir.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Yarisma kapsaminda : Aşağıda </w:t>
      </w:r>
      <w:r w:rsidDel="00000000" w:rsidR="00000000" w:rsidRPr="00000000">
        <w:rPr>
          <w:color w:val="000000"/>
          <w:rtl w:val="0"/>
        </w:rPr>
        <w:t xml:space="preserve"> </w:t>
      </w:r>
      <w:r w:rsidDel="00000000" w:rsidR="00000000" w:rsidRPr="00000000">
        <w:rPr>
          <w:rtl w:val="0"/>
        </w:rPr>
        <w:t xml:space="preserve">maddeler halinde düzenlenmiş olan </w:t>
      </w:r>
      <w:r w:rsidDel="00000000" w:rsidR="00000000" w:rsidRPr="00000000">
        <w:rPr>
          <w:color w:val="000000"/>
          <w:rtl w:val="0"/>
        </w:rPr>
        <w:t xml:space="preserve"> Birlesmis Milletlerin </w:t>
      </w:r>
      <w:r w:rsidDel="00000000" w:rsidR="00000000" w:rsidRPr="00000000">
        <w:rPr>
          <w:rtl w:val="0"/>
        </w:rPr>
        <w:t xml:space="preserve">Sürdürülebilir</w:t>
      </w:r>
      <w:r w:rsidDel="00000000" w:rsidR="00000000" w:rsidRPr="00000000">
        <w:rPr>
          <w:color w:val="000000"/>
          <w:rtl w:val="0"/>
        </w:rPr>
        <w:t xml:space="preserve"> </w:t>
      </w:r>
      <w:r w:rsidDel="00000000" w:rsidR="00000000" w:rsidRPr="00000000">
        <w:rPr>
          <w:rtl w:val="0"/>
        </w:rPr>
        <w:t xml:space="preserve">Kalkınma</w:t>
      </w:r>
      <w:r w:rsidDel="00000000" w:rsidR="00000000" w:rsidRPr="00000000">
        <w:rPr>
          <w:color w:val="000000"/>
          <w:rtl w:val="0"/>
        </w:rPr>
        <w:t xml:space="preserve"> Hedeflerinin, </w:t>
      </w:r>
      <w:r w:rsidDel="00000000" w:rsidR="00000000" w:rsidRPr="00000000">
        <w:rPr>
          <w:rtl w:val="0"/>
        </w:rPr>
        <w:t xml:space="preserve">baris ve uyum içerisinde ki yasama olan katkilarinin yarışma için tasarlanan resimlerde one cikarilmasi beklenmektedir:</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D">
      <w:pPr>
        <w:rPr>
          <w:color w:val="000000"/>
        </w:rPr>
      </w:pPr>
      <w:r w:rsidDel="00000000" w:rsidR="00000000" w:rsidRPr="00000000">
        <w:rPr>
          <w:color w:val="000000"/>
          <w:rtl w:val="0"/>
        </w:rPr>
        <w:t xml:space="preserve">4. Kaliteli Eğitim, </w:t>
      </w:r>
    </w:p>
    <w:p w:rsidR="00000000" w:rsidDel="00000000" w:rsidP="00000000" w:rsidRDefault="00000000" w:rsidRPr="00000000" w14:paraId="0000000E">
      <w:pPr>
        <w:rPr>
          <w:color w:val="000000"/>
        </w:rPr>
      </w:pPr>
      <w:r w:rsidDel="00000000" w:rsidR="00000000" w:rsidRPr="00000000">
        <w:rPr>
          <w:color w:val="000000"/>
          <w:rtl w:val="0"/>
        </w:rPr>
        <w:t xml:space="preserve">5. Toplumsal Cinsiyet Eşitliği</w:t>
      </w:r>
    </w:p>
    <w:p w:rsidR="00000000" w:rsidDel="00000000" w:rsidP="00000000" w:rsidRDefault="00000000" w:rsidRPr="00000000" w14:paraId="0000000F">
      <w:pPr>
        <w:rPr>
          <w:color w:val="000000"/>
        </w:rPr>
      </w:pPr>
      <w:r w:rsidDel="00000000" w:rsidR="00000000" w:rsidRPr="00000000">
        <w:rPr>
          <w:color w:val="000000"/>
          <w:rtl w:val="0"/>
        </w:rPr>
        <w:t xml:space="preserve">6. Temiz Su ve Sanitasyon </w:t>
      </w:r>
    </w:p>
    <w:p w:rsidR="00000000" w:rsidDel="00000000" w:rsidP="00000000" w:rsidRDefault="00000000" w:rsidRPr="00000000" w14:paraId="00000010">
      <w:pPr>
        <w:rPr>
          <w:color w:val="000000"/>
        </w:rPr>
      </w:pPr>
      <w:r w:rsidDel="00000000" w:rsidR="00000000" w:rsidRPr="00000000">
        <w:rPr>
          <w:color w:val="000000"/>
          <w:rtl w:val="0"/>
        </w:rPr>
        <w:t xml:space="preserve">15. Karasal Yaşam</w:t>
      </w:r>
    </w:p>
    <w:p w:rsidR="00000000" w:rsidDel="00000000" w:rsidP="00000000" w:rsidRDefault="00000000" w:rsidRPr="00000000" w14:paraId="00000011">
      <w:pPr>
        <w:rPr>
          <w:b w:val="1"/>
          <w:color w:val="000000"/>
        </w:rPr>
      </w:pPr>
      <w:r w:rsidDel="00000000" w:rsidR="00000000" w:rsidRPr="00000000">
        <w:rPr>
          <w:color w:val="000000"/>
          <w:rtl w:val="0"/>
        </w:rPr>
        <w:t xml:space="preserve">16. Barış, Adalet ve Güçlü Kurumlar</w:t>
      </w:r>
      <w:r w:rsidDel="00000000" w:rsidR="00000000" w:rsidRPr="00000000">
        <w:rPr>
          <w:b w:val="1"/>
          <w:color w:val="000000"/>
          <w:rtl w:val="0"/>
        </w:rPr>
        <w:t xml:space="preserve"> </w:t>
      </w:r>
    </w:p>
    <w:p w:rsidR="00000000" w:rsidDel="00000000" w:rsidP="00000000" w:rsidRDefault="00000000" w:rsidRPr="00000000" w14:paraId="00000012">
      <w:pPr>
        <w:rPr>
          <w:b w:val="1"/>
          <w:color w:val="0000ff"/>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Böylelikle genc katılımcıların parlak fikirleri ile oluşturdukları resimler, bu hedefleri bir araya getirerek kuresel bir cagri yapma ve surdurulebilir bir dunya dogru ilham verme fırsatı yaratacaktir.Yarışmaya katılan eserler, renk, kompozisyon ve anlatim ile sadece bir resim degil, ayni zamanda belirtilen temel ilkelere yönelik bir mesaj da içerecektir.</w:t>
      </w:r>
    </w:p>
    <w:p w:rsidR="00000000" w:rsidDel="00000000" w:rsidP="00000000" w:rsidRDefault="00000000" w:rsidRPr="00000000" w14:paraId="00000014">
      <w:pPr>
        <w:rPr/>
      </w:pPr>
      <w:r w:rsidDel="00000000" w:rsidR="00000000" w:rsidRPr="00000000">
        <w:rPr>
          <w:rtl w:val="0"/>
        </w:rPr>
        <w:t xml:space="preserve">Yarisma yurutucu kurulu olarak, bu yarışmaya katılarak küresel bir sanat topluluğuna sesinizi katılmanızı bekliyoruz.</w:t>
      </w:r>
    </w:p>
    <w:p w:rsidR="00000000" w:rsidDel="00000000" w:rsidP="00000000" w:rsidRDefault="00000000" w:rsidRPr="00000000" w14:paraId="00000015">
      <w:pPr>
        <w:rPr/>
      </w:pPr>
      <w:r w:rsidDel="00000000" w:rsidR="00000000" w:rsidRPr="00000000">
        <w:rPr>
          <w:rtl w:val="0"/>
        </w:rPr>
        <w:t xml:space="preserve">Amerika Birleşik Devletleri ve Kanada’da yaşayan 6-11 yaş grubu çocuklar yarışmaya katılabilirler. Değerlendirme 6-8 yaş ve 9-11 yaş grubu arasında iki farklı kategoride yapılacaktır. Yarışma ATKB - New  York Okulu ve ATAA tarafından yürütülecektir.</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27" w:line="344" w:lineRule="auto"/>
        <w:ind w:left="1" w:right="-5"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443" w:line="240" w:lineRule="auto"/>
        <w:ind w:left="7"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443" w:line="240" w:lineRule="auto"/>
        <w:ind w:left="7"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443" w:line="240" w:lineRule="auto"/>
        <w:ind w:left="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Yarışma Hakkında:</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443" w:line="240" w:lineRule="auto"/>
        <w:ind w:left="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Konu</w:t>
      </w:r>
      <w:r w:rsidDel="00000000" w:rsidR="00000000" w:rsidRPr="00000000">
        <w:rPr>
          <w:rFonts w:ascii="Times New Roman" w:cs="Times New Roman" w:eastAsia="Times New Roman" w:hAnsi="Times New Roman"/>
          <w:color w:val="000000"/>
          <w:sz w:val="24"/>
          <w:szCs w:val="24"/>
          <w:rtl w:val="0"/>
        </w:rPr>
        <w:t xml:space="preserve">: D</w:t>
      </w:r>
      <w:r w:rsidDel="00000000" w:rsidR="00000000" w:rsidRPr="00000000">
        <w:rPr>
          <w:rFonts w:ascii="Times New Roman" w:cs="Times New Roman" w:eastAsia="Times New Roman" w:hAnsi="Times New Roman"/>
          <w:sz w:val="24"/>
          <w:szCs w:val="24"/>
          <w:rtl w:val="0"/>
        </w:rPr>
        <w:t xml:space="preserve">ü</w:t>
      </w:r>
      <w:r w:rsidDel="00000000" w:rsidR="00000000" w:rsidRPr="00000000">
        <w:rPr>
          <w:rFonts w:ascii="Times New Roman" w:cs="Times New Roman" w:eastAsia="Times New Roman" w:hAnsi="Times New Roman"/>
          <w:color w:val="000000"/>
          <w:sz w:val="24"/>
          <w:szCs w:val="24"/>
          <w:rtl w:val="0"/>
        </w:rPr>
        <w:t xml:space="preserve">nya Barışı</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135" w:line="240" w:lineRule="auto"/>
        <w:ind w:left="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Boyut: </w:t>
      </w:r>
      <w:r w:rsidDel="00000000" w:rsidR="00000000" w:rsidRPr="00000000">
        <w:rPr>
          <w:rFonts w:ascii="Times New Roman" w:cs="Times New Roman" w:eastAsia="Times New Roman" w:hAnsi="Times New Roman"/>
          <w:b w:val="1"/>
          <w:color w:val="c00000"/>
          <w:sz w:val="24"/>
          <w:szCs w:val="24"/>
          <w:rtl w:val="0"/>
        </w:rPr>
        <w:t xml:space="preserve">30,5cm x 45,7cm /</w:t>
      </w:r>
      <w:r w:rsidDel="00000000" w:rsidR="00000000" w:rsidRPr="00000000">
        <w:rPr>
          <w:rFonts w:ascii="Times New Roman" w:cs="Times New Roman" w:eastAsia="Times New Roman" w:hAnsi="Times New Roman"/>
          <w:color w:val="c00000"/>
          <w:sz w:val="24"/>
          <w:szCs w:val="24"/>
          <w:rtl w:val="0"/>
        </w:rPr>
        <w:t xml:space="preserve"> </w:t>
      </w:r>
      <w:r w:rsidDel="00000000" w:rsidR="00000000" w:rsidRPr="00000000">
        <w:rPr>
          <w:rFonts w:ascii="Times New Roman" w:cs="Times New Roman" w:eastAsia="Times New Roman" w:hAnsi="Times New Roman"/>
          <w:b w:val="1"/>
          <w:color w:val="c00000"/>
          <w:sz w:val="24"/>
          <w:szCs w:val="24"/>
          <w:rtl w:val="0"/>
        </w:rPr>
        <w:t xml:space="preserve">12” x 18</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Resim Kâğıdı </w:t>
      </w:r>
      <w:r w:rsidDel="00000000" w:rsidR="00000000" w:rsidRPr="00000000">
        <w:rPr>
          <w:rFonts w:ascii="Times New Roman" w:cs="Times New Roman" w:eastAsia="Times New Roman" w:hAnsi="Times New Roman"/>
          <w:b w:val="1"/>
          <w:sz w:val="24"/>
          <w:szCs w:val="24"/>
          <w:rtl w:val="0"/>
        </w:rPr>
        <w:t xml:space="preserve">haricinde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başvurular</w:t>
      </w:r>
      <w:r w:rsidDel="00000000" w:rsidR="00000000" w:rsidRPr="00000000">
        <w:rPr>
          <w:rFonts w:ascii="Times New Roman" w:cs="Times New Roman" w:eastAsia="Times New Roman" w:hAnsi="Times New Roman"/>
          <w:b w:val="1"/>
          <w:color w:val="000000"/>
          <w:sz w:val="24"/>
          <w:szCs w:val="24"/>
          <w:rtl w:val="0"/>
        </w:rPr>
        <w:t xml:space="preserve">   kabul edilmeyecektir.</w: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33" w:line="240" w:lineRule="auto"/>
        <w:ind w:left="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Teknik</w:t>
      </w:r>
      <w:r w:rsidDel="00000000" w:rsidR="00000000" w:rsidRPr="00000000">
        <w:rPr>
          <w:rFonts w:ascii="Times New Roman" w:cs="Times New Roman" w:eastAsia="Times New Roman" w:hAnsi="Times New Roman"/>
          <w:color w:val="000000"/>
          <w:sz w:val="24"/>
          <w:szCs w:val="24"/>
          <w:rtl w:val="0"/>
        </w:rPr>
        <w:t xml:space="preserve">: Serbest (Pastel, Yağlı Boya, Sulu Boya, Kuru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color w:val="000000"/>
          <w:sz w:val="24"/>
          <w:szCs w:val="24"/>
          <w:rtl w:val="0"/>
        </w:rPr>
        <w:t xml:space="preserve">oya... vb.)</w:t>
      </w:r>
      <w:r w:rsidDel="00000000" w:rsidR="00000000" w:rsidRPr="00000000">
        <w:rPr>
          <w:rFonts w:ascii="Times New Roman" w:cs="Times New Roman" w:eastAsia="Times New Roman" w:hAnsi="Times New Roman"/>
          <w:sz w:val="24"/>
          <w:szCs w:val="24"/>
          <w:rtl w:val="0"/>
        </w:rPr>
        <w:t xml:space="preserve">, k</w:t>
      </w:r>
      <w:r w:rsidDel="00000000" w:rsidR="00000000" w:rsidRPr="00000000">
        <w:rPr>
          <w:rFonts w:ascii="Times New Roman" w:cs="Times New Roman" w:eastAsia="Times New Roman" w:hAnsi="Times New Roman"/>
          <w:color w:val="000000"/>
          <w:sz w:val="24"/>
          <w:szCs w:val="24"/>
          <w:rtl w:val="0"/>
        </w:rPr>
        <w:t xml:space="preserve">olaj ve dijital resimler kabul </w:t>
      </w:r>
      <w:r w:rsidDel="00000000" w:rsidR="00000000" w:rsidRPr="00000000">
        <w:rPr>
          <w:rFonts w:ascii="Times New Roman" w:cs="Times New Roman" w:eastAsia="Times New Roman" w:hAnsi="Times New Roman"/>
          <w:sz w:val="24"/>
          <w:szCs w:val="24"/>
          <w:rtl w:val="0"/>
        </w:rPr>
        <w:t xml:space="preserve">edilmemektedir</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133" w:line="240" w:lineRule="auto"/>
        <w:ind w:left="7"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Yaş Grubu:</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sz w:val="24"/>
          <w:szCs w:val="24"/>
          <w:u w:val="single"/>
          <w:rtl w:val="0"/>
        </w:rPr>
        <w:t xml:space="preserve">6-8  yaş  çocuklar (2017-2015 do</w:t>
      </w:r>
      <w:r w:rsidDel="00000000" w:rsidR="00000000" w:rsidRPr="00000000">
        <w:rPr>
          <w:rFonts w:ascii="Times New Roman" w:cs="Times New Roman" w:eastAsia="Times New Roman" w:hAnsi="Times New Roman"/>
          <w:sz w:val="24"/>
          <w:szCs w:val="24"/>
          <w:rtl w:val="0"/>
        </w:rPr>
        <w:t xml:space="preserve">ğumlular)</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133" w:line="240" w:lineRule="auto"/>
        <w:ind w:left="727" w:firstLine="713"/>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9-11 yaş  çocuklar (2014-2012 dogumlular)</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135" w:line="343" w:lineRule="auto"/>
        <w:ind w:right="-141"/>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135" w:line="343" w:lineRule="auto"/>
        <w:ind w:right="-141"/>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ÖDÜL</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135" w:line="343" w:lineRule="auto"/>
        <w:ind w:left="2160" w:right="-4" w:firstLine="9.000000000000057"/>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6- 8 yaş</w:t>
      </w: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sz w:val="24"/>
          <w:szCs w:val="24"/>
          <w:u w:val="single"/>
          <w:rtl w:val="0"/>
        </w:rPr>
        <w:t xml:space="preserve">9-11 yaş</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135" w:line="343" w:lineRule="auto"/>
        <w:ind w:right="-4" w:firstLine="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Birincilik Ödülü: </w:t>
      </w:r>
      <w:r w:rsidDel="00000000" w:rsidR="00000000" w:rsidRPr="00000000">
        <w:rPr>
          <w:rFonts w:ascii="Times New Roman" w:cs="Times New Roman" w:eastAsia="Times New Roman" w:hAnsi="Times New Roman"/>
          <w:sz w:val="24"/>
          <w:szCs w:val="24"/>
          <w:rtl w:val="0"/>
        </w:rPr>
        <w:t xml:space="preserve">       TABLET</w:t>
      </w:r>
      <w:r w:rsidDel="00000000" w:rsidR="00000000" w:rsidRPr="00000000">
        <w:rPr>
          <w:rFonts w:ascii="Times New Roman" w:cs="Times New Roman" w:eastAsia="Times New Roman" w:hAnsi="Times New Roman"/>
          <w:color w:val="000000"/>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TABLET</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135" w:line="240" w:lineRule="auto"/>
        <w:ind w:left="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İkincilik Ödülü:          </w:t>
      </w:r>
      <w:r w:rsidDel="00000000" w:rsidR="00000000" w:rsidRPr="00000000">
        <w:rPr>
          <w:rFonts w:ascii="Times New Roman" w:cs="Times New Roman" w:eastAsia="Times New Roman" w:hAnsi="Times New Roman"/>
          <w:sz w:val="24"/>
          <w:szCs w:val="24"/>
          <w:rtl w:val="0"/>
        </w:rPr>
        <w:t xml:space="preserve">250 $</w:t>
      </w:r>
      <w:r w:rsidDel="00000000" w:rsidR="00000000" w:rsidRPr="00000000">
        <w:rPr>
          <w:rFonts w:ascii="Times New Roman" w:cs="Times New Roman" w:eastAsia="Times New Roman" w:hAnsi="Times New Roman"/>
          <w:color w:val="000000"/>
          <w:sz w:val="24"/>
          <w:szCs w:val="24"/>
          <w:rtl w:val="0"/>
        </w:rPr>
        <w:t xml:space="preserve"> </w:t>
        <w:tab/>
        <w:tab/>
        <w:tab/>
        <w:tab/>
        <w:tab/>
        <w:tab/>
      </w:r>
      <w:r w:rsidDel="00000000" w:rsidR="00000000" w:rsidRPr="00000000">
        <w:rPr>
          <w:rFonts w:ascii="Times New Roman" w:cs="Times New Roman" w:eastAsia="Times New Roman" w:hAnsi="Times New Roman"/>
          <w:sz w:val="24"/>
          <w:szCs w:val="24"/>
          <w:rtl w:val="0"/>
        </w:rPr>
        <w:t xml:space="preserve">25</w:t>
      </w:r>
      <w:r w:rsidDel="00000000" w:rsidR="00000000" w:rsidRPr="00000000">
        <w:rPr>
          <w:rFonts w:ascii="Times New Roman" w:cs="Times New Roman" w:eastAsia="Times New Roman" w:hAnsi="Times New Roman"/>
          <w:color w:val="000000"/>
          <w:sz w:val="24"/>
          <w:szCs w:val="24"/>
          <w:rtl w:val="0"/>
        </w:rPr>
        <w:t xml:space="preserve">0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135" w:line="240" w:lineRule="auto"/>
        <w:ind w:left="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Üçüncülük Ödülü:      </w:t>
      </w:r>
      <w:r w:rsidDel="00000000" w:rsidR="00000000" w:rsidRPr="00000000">
        <w:rPr>
          <w:rFonts w:ascii="Times New Roman" w:cs="Times New Roman" w:eastAsia="Times New Roman" w:hAnsi="Times New Roman"/>
          <w:sz w:val="24"/>
          <w:szCs w:val="24"/>
          <w:rtl w:val="0"/>
        </w:rPr>
        <w:t xml:space="preserve">100 $</w:t>
        <w:tab/>
        <w:tab/>
        <w:tab/>
        <w:tab/>
        <w:tab/>
        <w:tab/>
        <w:t xml:space="preserve">100 $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135" w:line="240" w:lineRule="auto"/>
        <w:ind w:left="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Mansiyon:</w:t>
        <w:tab/>
        <w:tab/>
        <w:t xml:space="preserve">50 $</w:t>
        <w:tab/>
        <w:tab/>
        <w:tab/>
        <w:tab/>
        <w:tab/>
        <w:tab/>
        <w:t xml:space="preserve">50 $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Katılım Koşulları: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130" w:line="344" w:lineRule="auto"/>
        <w:ind w:left="431" w:right="-5" w:firstLine="11.00000000000001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w:t>
      </w:r>
      <w:r w:rsidDel="00000000" w:rsidR="00000000" w:rsidRPr="00000000">
        <w:rPr>
          <w:rFonts w:ascii="Times New Roman" w:cs="Times New Roman" w:eastAsia="Times New Roman" w:hAnsi="Times New Roman"/>
          <w:color w:val="000000"/>
          <w:sz w:val="24"/>
          <w:szCs w:val="24"/>
          <w:rtl w:val="0"/>
        </w:rPr>
        <w:t xml:space="preserve">Yarışmaya </w:t>
      </w:r>
      <w:r w:rsidDel="00000000" w:rsidR="00000000" w:rsidRPr="00000000">
        <w:rPr>
          <w:rFonts w:ascii="Times New Roman" w:cs="Times New Roman" w:eastAsia="Times New Roman" w:hAnsi="Times New Roman"/>
          <w:sz w:val="24"/>
          <w:szCs w:val="24"/>
          <w:rtl w:val="0"/>
        </w:rPr>
        <w:t xml:space="preserve">6-11 yaş grubu çocuklar</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New York Atatürk Okulu öğrencileri ve ABD’de,Kanada’da ikamet eden  tüm çocuklar katılabilir.</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30" w:line="240" w:lineRule="auto"/>
        <w:ind w:left="43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Yarışmaya katılan tüm öğrencilere </w:t>
      </w:r>
      <w:r w:rsidDel="00000000" w:rsidR="00000000" w:rsidRPr="00000000">
        <w:rPr>
          <w:rFonts w:ascii="Times New Roman" w:cs="Times New Roman" w:eastAsia="Times New Roman" w:hAnsi="Times New Roman"/>
          <w:color w:val="c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katılım belgesi verilecektir..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132" w:line="345" w:lineRule="auto"/>
        <w:ind w:left="431" w:right="-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Yarışma ön eleme ve final değerlendirmesi olarak iki </w:t>
      </w:r>
      <w:r w:rsidDel="00000000" w:rsidR="00000000" w:rsidRPr="00000000">
        <w:rPr>
          <w:rFonts w:ascii="Times New Roman" w:cs="Times New Roman" w:eastAsia="Times New Roman" w:hAnsi="Times New Roman"/>
          <w:sz w:val="24"/>
          <w:szCs w:val="24"/>
          <w:rtl w:val="0"/>
        </w:rPr>
        <w:t xml:space="preserve">aşamadan</w:t>
      </w:r>
      <w:r w:rsidDel="00000000" w:rsidR="00000000" w:rsidRPr="00000000">
        <w:rPr>
          <w:rFonts w:ascii="Times New Roman" w:cs="Times New Roman" w:eastAsia="Times New Roman" w:hAnsi="Times New Roman"/>
          <w:color w:val="000000"/>
          <w:sz w:val="24"/>
          <w:szCs w:val="24"/>
          <w:rtl w:val="0"/>
        </w:rPr>
        <w:t xml:space="preserve"> olusmaktadir.</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132" w:line="345" w:lineRule="auto"/>
        <w:ind w:left="431" w:righ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10/Mart/2024</w:t>
      </w:r>
      <w:r w:rsidDel="00000000" w:rsidR="00000000" w:rsidRPr="00000000">
        <w:rPr>
          <w:rFonts w:ascii="Times New Roman" w:cs="Times New Roman" w:eastAsia="Times New Roman" w:hAnsi="Times New Roman"/>
          <w:sz w:val="24"/>
          <w:szCs w:val="24"/>
          <w:rtl w:val="0"/>
        </w:rPr>
        <w:t xml:space="preserve"> Cuma Günü saat 19:00 tarihine kadar  </w:t>
      </w:r>
      <w:hyperlink r:id="rId7">
        <w:r w:rsidDel="00000000" w:rsidR="00000000" w:rsidRPr="00000000">
          <w:rPr>
            <w:rFonts w:ascii="Times New Roman" w:cs="Times New Roman" w:eastAsia="Times New Roman" w:hAnsi="Times New Roman"/>
            <w:color w:val="0000ff"/>
            <w:sz w:val="24"/>
            <w:szCs w:val="24"/>
            <w:u w:val="single"/>
            <w:rtl w:val="0"/>
          </w:rPr>
          <w:t xml:space="preserve">www.atkb.org/resimyarismasi</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kayıt olup, resmin </w:t>
      </w:r>
      <w:hyperlink r:id="rId8">
        <w:r w:rsidDel="00000000" w:rsidR="00000000" w:rsidRPr="00000000">
          <w:rPr>
            <w:rFonts w:ascii="Times New Roman" w:cs="Times New Roman" w:eastAsia="Times New Roman" w:hAnsi="Times New Roman"/>
            <w:color w:val="0000ff"/>
            <w:sz w:val="24"/>
            <w:szCs w:val="24"/>
            <w:u w:val="single"/>
            <w:rtl w:val="0"/>
          </w:rPr>
          <w:t xml:space="preserve">www.atkb.org/resimyarismasi</w:t>
        </w:r>
      </w:hyperlink>
      <w:r w:rsidDel="00000000" w:rsidR="00000000" w:rsidRPr="00000000">
        <w:rPr>
          <w:rFonts w:ascii="Times New Roman" w:cs="Times New Roman" w:eastAsia="Times New Roman" w:hAnsi="Times New Roman"/>
          <w:sz w:val="24"/>
          <w:szCs w:val="24"/>
          <w:rtl w:val="0"/>
        </w:rPr>
        <w:t xml:space="preserve"> yüklenmesi gerekmektedir.  </w:t>
      </w:r>
      <w:r w:rsidDel="00000000" w:rsidR="00000000" w:rsidRPr="00000000">
        <w:rPr>
          <w:rFonts w:ascii="Times New Roman" w:cs="Times New Roman" w:eastAsia="Times New Roman" w:hAnsi="Times New Roman"/>
          <w:sz w:val="24"/>
          <w:szCs w:val="24"/>
          <w:rtl w:val="0"/>
        </w:rPr>
        <w:t xml:space="preserve">Katılan resimler ilk aşama olarak öncelikle web sitesine yüklenen resimlerin fotoğrafları üzerinden jüri tarafından değerlendirilecektir. Bu nedenler web sitesine yüklenen görsellerin çözünürlüğü ve çekim ışığı, açısı oldukça önem taşımaktadır. Web Sitesine yüklenen görsellerin kadrajında sadece katılan resmin görüntüsü olmalıdır</w:t>
      </w:r>
      <w:r w:rsidDel="00000000" w:rsidR="00000000" w:rsidRPr="00000000">
        <w:rPr>
          <w:rFonts w:ascii="Roboto" w:cs="Roboto" w:eastAsia="Roboto" w:hAnsi="Roboto"/>
          <w:sz w:val="21"/>
          <w:szCs w:val="21"/>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132" w:line="345" w:lineRule="auto"/>
        <w:ind w:left="431" w:right="-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Çekilen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fotoğraflar</w:t>
      </w:r>
      <w:r w:rsidDel="00000000" w:rsidR="00000000" w:rsidRPr="00000000">
        <w:rPr>
          <w:rFonts w:ascii="Times New Roman" w:cs="Times New Roman" w:eastAsia="Times New Roman" w:hAnsi="Times New Roman"/>
          <w:color w:val="000000"/>
          <w:sz w:val="24"/>
          <w:szCs w:val="24"/>
          <w:rtl w:val="0"/>
        </w:rPr>
        <w:t xml:space="preserve">  üzerinde herhangi bir teknik değişim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(renk,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ışık...vs ) olmaksızın online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olarak </w:t>
      </w:r>
      <w:hyperlink r:id="rId9">
        <w:r w:rsidDel="00000000" w:rsidR="00000000" w:rsidRPr="00000000">
          <w:rPr>
            <w:rFonts w:ascii="Times New Roman" w:cs="Times New Roman" w:eastAsia="Times New Roman" w:hAnsi="Times New Roman"/>
            <w:color w:val="1155cc"/>
            <w:sz w:val="24"/>
            <w:szCs w:val="24"/>
            <w:u w:val="single"/>
            <w:rtl w:val="0"/>
          </w:rPr>
          <w:t xml:space="preserve">www.atkb.org/resimyarismasi</w:t>
        </w:r>
      </w:hyperlink>
      <w:r w:rsidDel="00000000" w:rsidR="00000000" w:rsidRPr="00000000">
        <w:rPr>
          <w:rFonts w:ascii="Times New Roman" w:cs="Times New Roman" w:eastAsia="Times New Roman" w:hAnsi="Times New Roman"/>
          <w:color w:val="000000"/>
          <w:sz w:val="24"/>
          <w:szCs w:val="24"/>
          <w:rtl w:val="0"/>
        </w:rPr>
        <w:t xml:space="preserve"> internet adresine yüklenmelidir. Herhangi bir teknik  müdahale olmasının tespitinin ardından ödül almış olsa dahi yarışmacı yarışmadan  .</w:t>
      </w:r>
      <w:r w:rsidDel="00000000" w:rsidR="00000000" w:rsidRPr="00000000">
        <w:rPr>
          <w:rFonts w:ascii="Times New Roman" w:cs="Times New Roman" w:eastAsia="Times New Roman" w:hAnsi="Times New Roman"/>
          <w:sz w:val="24"/>
          <w:szCs w:val="24"/>
          <w:rtl w:val="0"/>
        </w:rPr>
        <w:t xml:space="preserve">elenecektir</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30" w:line="343" w:lineRule="auto"/>
        <w:ind w:left="443" w:right="5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Online olarak final değerlendirmesinde ödüle layık görülen resimler </w:t>
      </w:r>
      <w:r w:rsidDel="00000000" w:rsidR="00000000" w:rsidRPr="00000000">
        <w:rPr>
          <w:rFonts w:ascii="Times New Roman" w:cs="Times New Roman" w:eastAsia="Times New Roman" w:hAnsi="Times New Roman"/>
          <w:b w:val="1"/>
          <w:color w:val="000000"/>
          <w:sz w:val="24"/>
          <w:szCs w:val="24"/>
          <w:rtl w:val="0"/>
        </w:rPr>
        <w:t xml:space="preserve">0</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Nisan</w:t>
      </w:r>
      <w:r w:rsidDel="00000000" w:rsidR="00000000" w:rsidRPr="00000000">
        <w:rPr>
          <w:rFonts w:ascii="Times New Roman" w:cs="Times New Roman" w:eastAsia="Times New Roman" w:hAnsi="Times New Roman"/>
          <w:b w:val="1"/>
          <w:color w:val="000000"/>
          <w:sz w:val="24"/>
          <w:szCs w:val="24"/>
          <w:rtl w:val="0"/>
        </w:rPr>
        <w:t xml:space="preserve">/202</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tarihinde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hyperlink r:id="rId10">
        <w:r w:rsidDel="00000000" w:rsidR="00000000" w:rsidRPr="00000000">
          <w:rPr>
            <w:rFonts w:ascii="Times New Roman" w:cs="Times New Roman" w:eastAsia="Times New Roman" w:hAnsi="Times New Roman"/>
            <w:color w:val="0000ff"/>
            <w:sz w:val="24"/>
            <w:szCs w:val="24"/>
            <w:u w:val="single"/>
            <w:rtl w:val="0"/>
          </w:rPr>
          <w:t xml:space="preserve">www.atkb.org/resimyarismasi</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internet adresind</w:t>
      </w:r>
      <w:r w:rsidDel="00000000" w:rsidR="00000000" w:rsidRPr="00000000">
        <w:rPr>
          <w:rFonts w:ascii="Times New Roman" w:cs="Times New Roman" w:eastAsia="Times New Roman" w:hAnsi="Times New Roman"/>
          <w:sz w:val="24"/>
          <w:szCs w:val="24"/>
          <w:rtl w:val="0"/>
        </w:rPr>
        <w:t xml:space="preserve">en  </w:t>
      </w:r>
      <w:r w:rsidDel="00000000" w:rsidR="00000000" w:rsidRPr="00000000">
        <w:rPr>
          <w:rFonts w:ascii="Times New Roman" w:cs="Times New Roman" w:eastAsia="Times New Roman" w:hAnsi="Times New Roman"/>
          <w:color w:val="000000"/>
          <w:sz w:val="24"/>
          <w:szCs w:val="24"/>
          <w:rtl w:val="0"/>
        </w:rPr>
        <w:t xml:space="preserve">ilan </w:t>
      </w:r>
      <w:r w:rsidDel="00000000" w:rsidR="00000000" w:rsidRPr="00000000">
        <w:rPr>
          <w:rFonts w:ascii="Times New Roman" w:cs="Times New Roman" w:eastAsia="Times New Roman" w:hAnsi="Times New Roman"/>
          <w:sz w:val="24"/>
          <w:szCs w:val="24"/>
          <w:rtl w:val="0"/>
        </w:rPr>
        <w:t xml:space="preserve">edilecektir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30" w:line="343" w:lineRule="auto"/>
        <w:ind w:left="443" w:right="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346" w:lineRule="auto"/>
        <w:ind w:left="788" w:right="53" w:hanging="34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Web sitesinde uzerinden </w:t>
      </w:r>
      <w:r w:rsidDel="00000000" w:rsidR="00000000" w:rsidRPr="00000000">
        <w:rPr>
          <w:rFonts w:ascii="Times New Roman" w:cs="Times New Roman" w:eastAsia="Times New Roman" w:hAnsi="Times New Roman"/>
          <w:sz w:val="24"/>
          <w:szCs w:val="24"/>
          <w:rtl w:val="0"/>
        </w:rPr>
        <w:t xml:space="preserve">yapilacak olan on elemeyi </w:t>
      </w:r>
      <w:r w:rsidDel="00000000" w:rsidR="00000000" w:rsidRPr="00000000">
        <w:rPr>
          <w:rFonts w:ascii="Times New Roman" w:cs="Times New Roman" w:eastAsia="Times New Roman" w:hAnsi="Times New Roman"/>
          <w:color w:val="000000"/>
          <w:sz w:val="24"/>
          <w:szCs w:val="24"/>
          <w:rtl w:val="0"/>
        </w:rPr>
        <w:t xml:space="preserve">elemeyi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katılımcılar, sergilenmesi amacıyla eserlerini  </w:t>
      </w:r>
      <w:r w:rsidDel="00000000" w:rsidR="00000000" w:rsidRPr="00000000">
        <w:rPr>
          <w:rFonts w:ascii="Times New Roman" w:cs="Times New Roman" w:eastAsia="Times New Roman" w:hAnsi="Times New Roman"/>
          <w:sz w:val="24"/>
          <w:szCs w:val="24"/>
          <w:rtl w:val="0"/>
        </w:rPr>
        <w:t xml:space="preserve">bildirilecek</w:t>
      </w:r>
      <w:r w:rsidDel="00000000" w:rsidR="00000000" w:rsidRPr="00000000">
        <w:rPr>
          <w:rFonts w:ascii="Times New Roman" w:cs="Times New Roman" w:eastAsia="Times New Roman" w:hAnsi="Times New Roman"/>
          <w:color w:val="000000"/>
          <w:sz w:val="24"/>
          <w:szCs w:val="24"/>
          <w:rtl w:val="0"/>
        </w:rPr>
        <w:t xml:space="preserve"> adrese ulaştırmakla yükümlüdür.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346" w:lineRule="auto"/>
        <w:ind w:left="788" w:right="53" w:hanging="34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26" w:line="345" w:lineRule="auto"/>
        <w:ind w:left="787" w:right="-6" w:hanging="34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Final aşaması</w:t>
      </w:r>
      <w:r w:rsidDel="00000000" w:rsidR="00000000" w:rsidRPr="00000000">
        <w:rPr>
          <w:rFonts w:ascii="Times New Roman" w:cs="Times New Roman" w:eastAsia="Times New Roman" w:hAnsi="Times New Roman"/>
          <w:sz w:val="24"/>
          <w:szCs w:val="24"/>
          <w:rtl w:val="0"/>
        </w:rPr>
        <w:t xml:space="preserve">na kalan </w:t>
      </w:r>
      <w:r w:rsidDel="00000000" w:rsidR="00000000" w:rsidRPr="00000000">
        <w:rPr>
          <w:rFonts w:ascii="Times New Roman" w:cs="Times New Roman" w:eastAsia="Times New Roman" w:hAnsi="Times New Roman"/>
          <w:color w:val="000000"/>
          <w:sz w:val="24"/>
          <w:szCs w:val="24"/>
          <w:rtl w:val="0"/>
        </w:rPr>
        <w:t xml:space="preserve">resimler, New York</w:t>
      </w:r>
      <w:r w:rsidDel="00000000" w:rsidR="00000000" w:rsidRPr="00000000">
        <w:rPr>
          <w:rFonts w:ascii="Times New Roman" w:cs="Times New Roman" w:eastAsia="Times New Roman" w:hAnsi="Times New Roman"/>
          <w:sz w:val="24"/>
          <w:szCs w:val="24"/>
          <w:rtl w:val="0"/>
        </w:rPr>
        <w:t xml:space="preserve"> Türk Evinde </w:t>
      </w:r>
      <w:r w:rsidDel="00000000" w:rsidR="00000000" w:rsidRPr="00000000">
        <w:rPr>
          <w:rFonts w:ascii="Times New Roman" w:cs="Times New Roman" w:eastAsia="Times New Roman" w:hAnsi="Times New Roman"/>
          <w:color w:val="000000"/>
          <w:sz w:val="24"/>
          <w:szCs w:val="24"/>
          <w:rtl w:val="0"/>
        </w:rPr>
        <w:t xml:space="preserve"> sergilenmek üzere en  geç </w:t>
      </w:r>
      <w:r w:rsidDel="00000000" w:rsidR="00000000" w:rsidRPr="00000000">
        <w:rPr>
          <w:rFonts w:ascii="Times New Roman" w:cs="Times New Roman" w:eastAsia="Times New Roman" w:hAnsi="Times New Roman"/>
          <w:b w:val="1"/>
          <w:sz w:val="24"/>
          <w:szCs w:val="24"/>
          <w:rtl w:val="0"/>
        </w:rPr>
        <w:t xml:space="preserve">12/Nisan/2024</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tarihine kadar, kendilerine  </w:t>
      </w:r>
      <w:r w:rsidDel="00000000" w:rsidR="00000000" w:rsidRPr="00000000">
        <w:rPr>
          <w:rFonts w:ascii="Times New Roman" w:cs="Times New Roman" w:eastAsia="Times New Roman" w:hAnsi="Times New Roman"/>
          <w:sz w:val="24"/>
          <w:szCs w:val="24"/>
          <w:rtl w:val="0"/>
        </w:rPr>
        <w:t xml:space="preserve">bildirilen </w:t>
      </w:r>
      <w:r w:rsidDel="00000000" w:rsidR="00000000" w:rsidRPr="00000000">
        <w:rPr>
          <w:rFonts w:ascii="Times New Roman" w:cs="Times New Roman" w:eastAsia="Times New Roman" w:hAnsi="Times New Roman"/>
          <w:color w:val="000000"/>
          <w:sz w:val="24"/>
          <w:szCs w:val="24"/>
          <w:rtl w:val="0"/>
        </w:rPr>
        <w:t xml:space="preserve"> adrese, ulaşım ücreti katılımcı öğrenciye ait olmak  şartıyla</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kargo ile imza kar</w:t>
      </w:r>
      <w:r w:rsidDel="00000000" w:rsidR="00000000" w:rsidRPr="00000000">
        <w:rPr>
          <w:rFonts w:ascii="Times New Roman" w:cs="Times New Roman" w:eastAsia="Times New Roman" w:hAnsi="Times New Roman"/>
          <w:sz w:val="24"/>
          <w:szCs w:val="24"/>
          <w:rtl w:val="0"/>
        </w:rPr>
        <w:t xml:space="preserve">şılığı</w:t>
      </w:r>
      <w:r w:rsidDel="00000000" w:rsidR="00000000" w:rsidRPr="00000000">
        <w:rPr>
          <w:rFonts w:ascii="Times New Roman" w:cs="Times New Roman" w:eastAsia="Times New Roman" w:hAnsi="Times New Roman"/>
          <w:color w:val="000000"/>
          <w:sz w:val="24"/>
          <w:szCs w:val="24"/>
          <w:rtl w:val="0"/>
        </w:rPr>
        <w:t xml:space="preserve"> yollanmal</w:t>
      </w:r>
      <w:r w:rsidDel="00000000" w:rsidR="00000000" w:rsidRPr="00000000">
        <w:rPr>
          <w:rFonts w:ascii="Times New Roman" w:cs="Times New Roman" w:eastAsia="Times New Roman" w:hAnsi="Times New Roman"/>
          <w:sz w:val="24"/>
          <w:szCs w:val="24"/>
          <w:rtl w:val="0"/>
        </w:rPr>
        <w:t xml:space="preserve">ı</w:t>
      </w:r>
      <w:r w:rsidDel="00000000" w:rsidR="00000000" w:rsidRPr="00000000">
        <w:rPr>
          <w:rFonts w:ascii="Times New Roman" w:cs="Times New Roman" w:eastAsia="Times New Roman" w:hAnsi="Times New Roman"/>
          <w:color w:val="000000"/>
          <w:sz w:val="24"/>
          <w:szCs w:val="24"/>
          <w:rtl w:val="0"/>
        </w:rPr>
        <w:t xml:space="preserve"> veya imza ile elden teslim edilmelidir. Anılan tarihe kadar belirtilen adrese ulaşmayan resimler yarışmadan elenir ve </w:t>
      </w:r>
      <w:r w:rsidDel="00000000" w:rsidR="00000000" w:rsidRPr="00000000">
        <w:rPr>
          <w:rFonts w:ascii="Times New Roman" w:cs="Times New Roman" w:eastAsia="Times New Roman" w:hAnsi="Times New Roman"/>
          <w:sz w:val="24"/>
          <w:szCs w:val="24"/>
          <w:rtl w:val="0"/>
        </w:rPr>
        <w:t xml:space="preserve">sergilenmez</w:t>
      </w:r>
      <w:r w:rsidDel="00000000" w:rsidR="00000000" w:rsidRPr="00000000">
        <w:rPr>
          <w:rFonts w:ascii="Times New Roman" w:cs="Times New Roman" w:eastAsia="Times New Roman" w:hAnsi="Times New Roman"/>
          <w:color w:val="000000"/>
          <w:sz w:val="24"/>
          <w:szCs w:val="24"/>
          <w:rtl w:val="0"/>
        </w:rPr>
        <w:t xml:space="preserve">. Ödül üzerinden hak talep  edilemez.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27" w:line="345" w:lineRule="auto"/>
        <w:ind w:left="788" w:right="-4" w:hanging="34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Finale kalan  resimler verilen adrese teslim edilirken hiçbir şekilde paspartu yapılmayacaktır. Resimler rulo halinde, rulo kapsüllere konularak gönderilmesi gerekmektedir. Resimlerin arkasına, okunaklı bir şekilde kurşun kalem ile öğrencinin adı, soyadı, yaşı, katıldığı eyalet  yazılmalıdır. </w:t>
      </w:r>
      <w:r w:rsidDel="00000000" w:rsidR="00000000" w:rsidRPr="00000000">
        <w:rPr>
          <w:rFonts w:ascii="Times New Roman" w:cs="Times New Roman" w:eastAsia="Times New Roman" w:hAnsi="Times New Roman"/>
          <w:b w:val="1"/>
          <w:sz w:val="24"/>
          <w:szCs w:val="24"/>
          <w:rtl w:val="0"/>
        </w:rPr>
        <w:t xml:space="preserve">Resmin ön yüzünde isim ve imza  olmamalıdır.</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27" w:line="344" w:lineRule="auto"/>
        <w:ind w:left="443" w:right="-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0</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Kargoda meydana gelebilecek sorunlardan yarışma organizasyonu sorumlu değildir.              </w:t>
      </w: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Katılımcı yarışmaya daha önce herhangi bir yarışmada ödül almamış bir çalışma ile  katılabilir.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30" w:line="344" w:lineRule="auto"/>
        <w:ind w:left="443" w:right="-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Katılımcı yarışmaya özgün ( kopya/çalıntı olmayan) bir eserle katıldığını kabul  </w:t>
      </w:r>
      <w:r w:rsidDel="00000000" w:rsidR="00000000" w:rsidRPr="00000000">
        <w:rPr>
          <w:rFonts w:ascii="Times New Roman" w:cs="Times New Roman" w:eastAsia="Times New Roman" w:hAnsi="Times New Roman"/>
          <w:sz w:val="24"/>
          <w:szCs w:val="24"/>
          <w:rtl w:val="0"/>
        </w:rPr>
        <w:t xml:space="preserve">eder aksi ispat </w:t>
      </w:r>
      <w:r w:rsidDel="00000000" w:rsidR="00000000" w:rsidRPr="00000000">
        <w:rPr>
          <w:rFonts w:ascii="Times New Roman" w:cs="Times New Roman" w:eastAsia="Times New Roman" w:hAnsi="Times New Roman"/>
          <w:sz w:val="24"/>
          <w:szCs w:val="24"/>
          <w:rtl w:val="0"/>
        </w:rPr>
        <w:t xml:space="preserve">edildigi</w:t>
      </w:r>
      <w:r w:rsidDel="00000000" w:rsidR="00000000" w:rsidRPr="00000000">
        <w:rPr>
          <w:rFonts w:ascii="Times New Roman" w:cs="Times New Roman" w:eastAsia="Times New Roman" w:hAnsi="Times New Roman"/>
          <w:sz w:val="24"/>
          <w:szCs w:val="24"/>
          <w:rtl w:val="0"/>
        </w:rPr>
        <w:t xml:space="preserve"> takdirde yarismadan odul almis olsa dahi elenecektir.</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30" w:line="344" w:lineRule="auto"/>
        <w:ind w:left="443" w:right="-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Tüm  eserlerin telif hakkı ATKB-ATAA‘ya aittir. ATKB VE ATAA’nın hazırlayacağı her türlü ürün  için resimleri kullanım hakkına sahiptir. Bunlar için ödül alan katılımcılara herhangi  bir ödeme yapılmaz.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30" w:line="344" w:lineRule="auto"/>
        <w:ind w:left="425" w:right="-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ATKB-ATAA, ABD  kanunlarına göre kar amacı olmayan  kurumlardır. Telif hakları para ile satılamaz. ATKB-ATAA herhangi bir nedenle eserler</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 xml:space="preserve"> ticari amaçla kullanılmak üzere gelen taleplerde aracı olmaz.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27" w:line="345" w:lineRule="auto"/>
        <w:ind w:left="789" w:right="-3"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ATKB VE ATAA </w:t>
      </w:r>
      <w:r w:rsidDel="00000000" w:rsidR="00000000" w:rsidRPr="00000000">
        <w:rPr>
          <w:rFonts w:ascii="Times New Roman" w:cs="Times New Roman" w:eastAsia="Times New Roman" w:hAnsi="Times New Roman"/>
          <w:sz w:val="24"/>
          <w:szCs w:val="24"/>
          <w:rtl w:val="0"/>
        </w:rPr>
        <w:t xml:space="preserve">tüm eserlerin, </w:t>
      </w:r>
      <w:r w:rsidDel="00000000" w:rsidR="00000000" w:rsidRPr="00000000">
        <w:rPr>
          <w:rFonts w:ascii="Times New Roman" w:cs="Times New Roman" w:eastAsia="Times New Roman" w:hAnsi="Times New Roman"/>
          <w:color w:val="000000"/>
          <w:sz w:val="24"/>
          <w:szCs w:val="24"/>
          <w:rtl w:val="0"/>
        </w:rPr>
        <w:t xml:space="preserve">internet sayfasında, sosyal medyada, yazılı ve diğer görsel  medyalarında yayınlama hakkına sahiptir.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26" w:line="345" w:lineRule="auto"/>
        <w:ind w:left="795" w:right="-3" w:hanging="36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ATKB ve ATAA, tüm eserleri uygun gördüğü başka sergilerde sergileyebilir. Bunun için   sahibi katılımcıdan izin almaz.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27" w:line="345" w:lineRule="auto"/>
        <w:ind w:left="794" w:right="-5" w:hanging="36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16</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ATKB VE ATAA hazırlayacağı her türlü ürün için resimleri kullanma hakkına sahip olur. Bunlar  için çalışma sahiplerine ayrı bir ödeme yapmaz.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26" w:line="344" w:lineRule="auto"/>
        <w:ind w:left="789" w:right="-4" w:hanging="35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17</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Tüm çalışmaların, ticari sebeplerle doğacak her türlü </w:t>
      </w:r>
      <w:r w:rsidDel="00000000" w:rsidR="00000000" w:rsidRPr="00000000">
        <w:rPr>
          <w:rFonts w:ascii="Times New Roman" w:cs="Times New Roman" w:eastAsia="Times New Roman" w:hAnsi="Times New Roman"/>
          <w:sz w:val="24"/>
          <w:szCs w:val="24"/>
          <w:rtl w:val="0"/>
        </w:rPr>
        <w:t xml:space="preserve">hakkı,</w:t>
      </w:r>
      <w:r w:rsidDel="00000000" w:rsidR="00000000" w:rsidRPr="00000000">
        <w:rPr>
          <w:rFonts w:ascii="Times New Roman" w:cs="Times New Roman" w:eastAsia="Times New Roman" w:hAnsi="Times New Roman"/>
          <w:color w:val="000000"/>
          <w:sz w:val="24"/>
          <w:szCs w:val="24"/>
          <w:rtl w:val="0"/>
        </w:rPr>
        <w:t xml:space="preserve"> eserlerin bütün  telif hakları ATKB ve ATAA’ya aittir.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26" w:line="344" w:lineRule="auto"/>
        <w:ind w:left="789" w:right="-4" w:hanging="35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18. </w:t>
      </w:r>
      <w:r w:rsidDel="00000000" w:rsidR="00000000" w:rsidRPr="00000000">
        <w:rPr>
          <w:rFonts w:ascii="Times New Roman" w:cs="Times New Roman" w:eastAsia="Times New Roman" w:hAnsi="Times New Roman"/>
          <w:sz w:val="24"/>
          <w:szCs w:val="24"/>
          <w:rtl w:val="0"/>
        </w:rPr>
        <w:t xml:space="preserve">Jüri üyelerinin birinci dereceden yakınları yarışmaya katılamaz.</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26" w:line="344" w:lineRule="auto"/>
        <w:ind w:left="0" w:right="-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26" w:line="344" w:lineRule="auto"/>
        <w:ind w:left="789" w:right="-4" w:hanging="35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ind w:left="364"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ind w:left="364"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TELİF HAKLARI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130" w:line="344" w:lineRule="auto"/>
        <w:ind w:left="425" w:right="-5" w:firstLine="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w:t>
      </w:r>
      <w:r w:rsidDel="00000000" w:rsidR="00000000" w:rsidRPr="00000000">
        <w:rPr>
          <w:rFonts w:ascii="Times New Roman" w:cs="Times New Roman" w:eastAsia="Times New Roman" w:hAnsi="Times New Roman"/>
          <w:color w:val="000000"/>
          <w:sz w:val="24"/>
          <w:szCs w:val="24"/>
          <w:rtl w:val="0"/>
        </w:rPr>
        <w:t xml:space="preserve">Katılımcı, </w:t>
      </w:r>
      <w:r w:rsidDel="00000000" w:rsidR="00000000" w:rsidRPr="00000000">
        <w:rPr>
          <w:rFonts w:ascii="Times New Roman" w:cs="Times New Roman" w:eastAsia="Times New Roman" w:hAnsi="Times New Roman"/>
          <w:sz w:val="24"/>
          <w:szCs w:val="24"/>
          <w:rtl w:val="0"/>
        </w:rPr>
        <w:t xml:space="preserve">Ulusal Egemenlik ve Çocuk Bayramı &amp; UNESCO Dünya Sanat Gününe katkı amaçlı yapılan, </w:t>
      </w:r>
      <w:r w:rsidDel="00000000" w:rsidR="00000000" w:rsidRPr="00000000">
        <w:rPr>
          <w:rFonts w:ascii="Times New Roman" w:cs="Times New Roman" w:eastAsia="Times New Roman" w:hAnsi="Times New Roman"/>
          <w:b w:val="1"/>
          <w:sz w:val="24"/>
          <w:szCs w:val="24"/>
          <w:rtl w:val="0"/>
        </w:rPr>
        <w:t xml:space="preserve">Dünya Barışı</w:t>
      </w:r>
      <w:r w:rsidDel="00000000" w:rsidR="00000000" w:rsidRPr="00000000">
        <w:rPr>
          <w:rFonts w:ascii="Times New Roman" w:cs="Times New Roman" w:eastAsia="Times New Roman" w:hAnsi="Times New Roman"/>
          <w:sz w:val="24"/>
          <w:szCs w:val="24"/>
          <w:rtl w:val="0"/>
        </w:rPr>
        <w:t xml:space="preserve"> konulu resim yarışmasına</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başvurusu ile katılım koşullarını kabul ettiğini beyan etmiş sayılır. Katılım koşullarının herhangi birisine uygun olmadığı tespit edilen  eserler, komisyon tarafından yarışmadan men edilir.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30" w:line="344" w:lineRule="auto"/>
        <w:ind w:left="425" w:right="-5" w:firstLine="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w:t>
      </w:r>
      <w:r w:rsidDel="00000000" w:rsidR="00000000" w:rsidRPr="00000000">
        <w:rPr>
          <w:rFonts w:ascii="Times New Roman" w:cs="Times New Roman" w:eastAsia="Times New Roman" w:hAnsi="Times New Roman"/>
          <w:color w:val="000000"/>
          <w:sz w:val="24"/>
          <w:szCs w:val="24"/>
          <w:rtl w:val="0"/>
        </w:rPr>
        <w:t xml:space="preserve">Kopya/Çalıntı olduğu anlaşılan eserler yarışma jürisi tarafından değerlendirmeye  alınmayacaktır. Jüri, herhangi bir eserin kopya/çalıntı olduğunun </w:t>
      </w:r>
      <w:r w:rsidDel="00000000" w:rsidR="00000000" w:rsidRPr="00000000">
        <w:rPr>
          <w:rFonts w:ascii="Times New Roman" w:cs="Times New Roman" w:eastAsia="Times New Roman" w:hAnsi="Times New Roman"/>
          <w:sz w:val="24"/>
          <w:szCs w:val="24"/>
          <w:rtl w:val="0"/>
        </w:rPr>
        <w:t xml:space="preserve">anlaşılması</w:t>
      </w:r>
      <w:r w:rsidDel="00000000" w:rsidR="00000000" w:rsidRPr="00000000">
        <w:rPr>
          <w:rFonts w:ascii="Times New Roman" w:cs="Times New Roman" w:eastAsia="Times New Roman" w:hAnsi="Times New Roman"/>
          <w:color w:val="000000"/>
          <w:sz w:val="24"/>
          <w:szCs w:val="24"/>
          <w:rtl w:val="0"/>
        </w:rPr>
        <w:t xml:space="preserve"> durumunda verilen </w:t>
      </w:r>
      <w:r w:rsidDel="00000000" w:rsidR="00000000" w:rsidRPr="00000000">
        <w:rPr>
          <w:rFonts w:ascii="Times New Roman" w:cs="Times New Roman" w:eastAsia="Times New Roman" w:hAnsi="Times New Roman"/>
          <w:sz w:val="24"/>
          <w:szCs w:val="24"/>
          <w:rtl w:val="0"/>
        </w:rPr>
        <w:t xml:space="preserve">ödülü</w:t>
      </w:r>
      <w:r w:rsidDel="00000000" w:rsidR="00000000" w:rsidRPr="00000000">
        <w:rPr>
          <w:rFonts w:ascii="Times New Roman" w:cs="Times New Roman" w:eastAsia="Times New Roman" w:hAnsi="Times New Roman"/>
          <w:color w:val="000000"/>
          <w:sz w:val="24"/>
          <w:szCs w:val="24"/>
          <w:rtl w:val="0"/>
        </w:rPr>
        <w:t xml:space="preserve"> iptal ed</w:t>
      </w:r>
      <w:r w:rsidDel="00000000" w:rsidR="00000000" w:rsidRPr="00000000">
        <w:rPr>
          <w:rFonts w:ascii="Times New Roman" w:cs="Times New Roman" w:eastAsia="Times New Roman" w:hAnsi="Times New Roman"/>
          <w:sz w:val="24"/>
          <w:szCs w:val="24"/>
          <w:rtl w:val="0"/>
        </w:rPr>
        <w:t xml:space="preserve">ecektir.</w:t>
      </w:r>
      <w:r w:rsidDel="00000000" w:rsidR="00000000" w:rsidRPr="00000000">
        <w:rPr>
          <w:rFonts w:ascii="Times New Roman" w:cs="Times New Roman" w:eastAsia="Times New Roman" w:hAnsi="Times New Roman"/>
          <w:color w:val="000000"/>
          <w:sz w:val="24"/>
          <w:szCs w:val="24"/>
          <w:rtl w:val="0"/>
        </w:rPr>
        <w:t xml:space="preserve"> Bu durumda katılımcının belge ve para ödülünü iade etmesi gerekmektedir. Bu durum diğer katılımcılar açısından yeni bir hak doğurmaz.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27" w:line="344" w:lineRule="auto"/>
        <w:ind w:left="425" w:right="-6"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Yarışmaya katılım esnasında yaşanabilecek her türlü sorunun hukuki ve maddi giderleri yarışmacıya ait olup, yaşanabilecek sorunlardan yarışma organizasyonlari sorumlu değildir</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447" w:line="240" w:lineRule="auto"/>
        <w:ind w:left="36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447" w:line="240" w:lineRule="auto"/>
        <w:ind w:left="36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447" w:line="240" w:lineRule="auto"/>
        <w:ind w:left="36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Yarışma İletişim Bilgileri: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447" w:line="240" w:lineRule="auto"/>
        <w:ind w:left="36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tel: (516) 234-5015            email: twlanewyork@gmail.com</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447" w:line="240" w:lineRule="auto"/>
        <w:ind w:left="364"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447" w:line="240" w:lineRule="auto"/>
        <w:ind w:left="364"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447" w:line="240" w:lineRule="auto"/>
        <w:ind w:left="364"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447" w:line="240" w:lineRule="auto"/>
        <w:ind w:left="364"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447" w:line="240" w:lineRule="auto"/>
        <w:ind w:left="364"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447" w:line="240" w:lineRule="auto"/>
        <w:ind w:left="364"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447" w:line="240" w:lineRule="auto"/>
        <w:ind w:left="364"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447" w:line="240" w:lineRule="auto"/>
        <w:ind w:left="364"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447" w:line="240" w:lineRule="auto"/>
        <w:ind w:left="364"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5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1270000</wp:posOffset>
                </wp:positionH>
                <wp:positionV relativeFrom="paragraph">
                  <wp:posOffset>-203199</wp:posOffset>
                </wp:positionV>
                <wp:extent cx="3571875" cy="437029"/>
                <wp:effectExtent b="0" l="0" r="0" t="0"/>
                <wp:wrapNone/>
                <wp:docPr id="1" name=""/>
                <a:graphic>
                  <a:graphicData uri="http://schemas.microsoft.com/office/word/2010/wordprocessingShape">
                    <wps:wsp>
                      <wps:cNvSpPr/>
                      <wps:cNvPr id="2" name="Shape 2"/>
                      <wps:spPr>
                        <a:xfrm>
                          <a:off x="3574350" y="3579975"/>
                          <a:ext cx="3543300" cy="4000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1"/>
                                <w:i w:val="0"/>
                                <w:smallCaps w:val="0"/>
                                <w:strike w:val="0"/>
                                <w:color w:val="000000"/>
                                <w:sz w:val="28"/>
                                <w:vertAlign w:val="baseline"/>
                              </w:rPr>
                              <w:t xml:space="preserve">JÜRI KOMİTESİ</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1270000</wp:posOffset>
                </wp:positionH>
                <wp:positionV relativeFrom="paragraph">
                  <wp:posOffset>-203199</wp:posOffset>
                </wp:positionV>
                <wp:extent cx="3571875" cy="437029"/>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571875" cy="437029"/>
                        </a:xfrm>
                        <a:prstGeom prst="rect"/>
                        <a:ln/>
                      </pic:spPr>
                    </pic:pic>
                  </a:graphicData>
                </a:graphic>
              </wp:anchor>
            </w:drawing>
          </mc:Fallback>
        </mc:AlternateContent>
      </w:r>
    </w:p>
    <w:p w:rsidR="00000000" w:rsidDel="00000000" w:rsidP="00000000" w:rsidRDefault="00000000" w:rsidRPr="00000000" w14:paraId="00000052">
      <w:pPr>
        <w:tabs>
          <w:tab w:val="left" w:leader="none" w:pos="8295"/>
        </w:tabs>
        <w:rPr/>
      </w:pPr>
      <w:r w:rsidDel="00000000" w:rsidR="00000000" w:rsidRPr="00000000">
        <w:rPr>
          <w:rtl w:val="0"/>
        </w:rPr>
        <w:tab/>
      </w:r>
    </w:p>
    <w:p w:rsidR="00000000" w:rsidDel="00000000" w:rsidP="00000000" w:rsidRDefault="00000000" w:rsidRPr="00000000" w14:paraId="00000053">
      <w:pPr>
        <w:tabs>
          <w:tab w:val="left" w:leader="none" w:pos="8295"/>
        </w:tabs>
        <w:rPr/>
      </w:pPr>
      <w:r w:rsidDel="00000000" w:rsidR="00000000" w:rsidRPr="00000000">
        <w:rPr>
          <w:rtl w:val="0"/>
        </w:rPr>
      </w:r>
    </w:p>
    <w:tbl>
      <w:tblPr>
        <w:tblStyle w:val="Table1"/>
        <w:tblW w:w="10395.0" w:type="dxa"/>
        <w:jc w:val="left"/>
        <w:tblInd w:w="-4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5"/>
        <w:gridCol w:w="5250"/>
        <w:tblGridChange w:id="0">
          <w:tblGrid>
            <w:gridCol w:w="5145"/>
            <w:gridCol w:w="5250"/>
          </w:tblGrid>
        </w:tblGridChange>
      </w:tblGrid>
      <w:tr>
        <w:trPr>
          <w:cantSplit w:val="0"/>
          <w:tblHeader w:val="0"/>
        </w:trPr>
        <w:tc>
          <w:tcPr/>
          <w:p w:rsidR="00000000" w:rsidDel="00000000" w:rsidP="00000000" w:rsidRDefault="00000000" w:rsidRPr="00000000" w14:paraId="00000054">
            <w:pPr>
              <w:tabs>
                <w:tab w:val="left" w:leader="none" w:pos="8295"/>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4f81bd"/>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ANA JÜRİ ÜYELERİ</w:t>
            </w:r>
          </w:p>
        </w:tc>
        <w:tc>
          <w:tcPr/>
          <w:p w:rsidR="00000000" w:rsidDel="00000000" w:rsidP="00000000" w:rsidRDefault="00000000" w:rsidRPr="00000000" w14:paraId="00000055">
            <w:pPr>
              <w:tabs>
                <w:tab w:val="left" w:leader="none" w:pos="8295"/>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4f81bd"/>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ÖN JÜRİ ÜYELERİ</w:t>
            </w:r>
          </w:p>
        </w:tc>
      </w:tr>
      <w:tr>
        <w:trPr>
          <w:cantSplit w:val="0"/>
          <w:trHeight w:val="1065" w:hRule="atLeast"/>
          <w:tblHeader w:val="0"/>
        </w:trPr>
        <w:tc>
          <w:tcPr/>
          <w:p w:rsidR="00000000" w:rsidDel="00000000" w:rsidP="00000000" w:rsidRDefault="00000000" w:rsidRPr="00000000" w14:paraId="00000056">
            <w:pPr>
              <w:tabs>
                <w:tab w:val="left" w:leader="none" w:pos="8295"/>
              </w:tabs>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7">
            <w:pPr>
              <w:tabs>
                <w:tab w:val="left" w:leader="none" w:pos="8295"/>
              </w:tabs>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Bedri BAYKAM- Ressam</w:t>
            </w:r>
          </w:p>
          <w:p w:rsidR="00000000" w:rsidDel="00000000" w:rsidP="00000000" w:rsidRDefault="00000000" w:rsidRPr="00000000" w14:paraId="00000058">
            <w:pPr>
              <w:tabs>
                <w:tab w:val="left" w:leader="none" w:pos="8295"/>
              </w:tabs>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Jüri Komite Başkanı</w:t>
            </w:r>
          </w:p>
        </w:tc>
        <w:tc>
          <w:tcPr/>
          <w:p w:rsidR="00000000" w:rsidDel="00000000" w:rsidP="00000000" w:rsidRDefault="00000000" w:rsidRPr="00000000" w14:paraId="00000059">
            <w:pPr>
              <w:tabs>
                <w:tab w:val="left" w:leader="none" w:pos="8295"/>
              </w:tabs>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A">
            <w:pPr>
              <w:tabs>
                <w:tab w:val="left" w:leader="none" w:pos="8295"/>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Hatice Nur GÜREL-Ressam</w:t>
            </w:r>
          </w:p>
        </w:tc>
      </w:tr>
      <w:tr>
        <w:trPr>
          <w:cantSplit w:val="0"/>
          <w:tblHeader w:val="0"/>
        </w:trPr>
        <w:tc>
          <w:tcPr/>
          <w:p w:rsidR="00000000" w:rsidDel="00000000" w:rsidP="00000000" w:rsidRDefault="00000000" w:rsidRPr="00000000" w14:paraId="0000005B">
            <w:pPr>
              <w:tabs>
                <w:tab w:val="left" w:leader="none" w:pos="8295"/>
              </w:tabs>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C">
            <w:pPr>
              <w:tabs>
                <w:tab w:val="left" w:leader="none" w:pos="8295"/>
              </w:tabs>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Dr. Didem VURAL</w:t>
            </w:r>
          </w:p>
          <w:p w:rsidR="00000000" w:rsidDel="00000000" w:rsidP="00000000" w:rsidRDefault="00000000" w:rsidRPr="00000000" w14:paraId="0000005D">
            <w:pPr>
              <w:tabs>
                <w:tab w:val="left" w:leader="none" w:pos="8295"/>
              </w:tabs>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Gazi Üniversitesi Güzel Sanatlar Bölümü </w:t>
            </w:r>
          </w:p>
          <w:p w:rsidR="00000000" w:rsidDel="00000000" w:rsidP="00000000" w:rsidRDefault="00000000" w:rsidRPr="00000000" w14:paraId="0000005E">
            <w:pPr>
              <w:tabs>
                <w:tab w:val="left" w:leader="none" w:pos="8295"/>
              </w:tabs>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Resim İş Anabilim Dalı Öğretim Üyesi </w:t>
            </w:r>
          </w:p>
          <w:p w:rsidR="00000000" w:rsidDel="00000000" w:rsidP="00000000" w:rsidRDefault="00000000" w:rsidRPr="00000000" w14:paraId="0000005F">
            <w:pPr>
              <w:tabs>
                <w:tab w:val="left" w:leader="none" w:pos="8295"/>
              </w:tabs>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60">
            <w:pPr>
              <w:tabs>
                <w:tab w:val="left" w:leader="none" w:pos="8295"/>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tabs>
                <w:tab w:val="left" w:leader="none" w:pos="8295"/>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Rezan ÖZGER-Ressam</w:t>
            </w:r>
          </w:p>
        </w:tc>
      </w:tr>
      <w:tr>
        <w:trPr>
          <w:cantSplit w:val="0"/>
          <w:tblHeader w:val="0"/>
        </w:trPr>
        <w:tc>
          <w:tcPr/>
          <w:p w:rsidR="00000000" w:rsidDel="00000000" w:rsidP="00000000" w:rsidRDefault="00000000" w:rsidRPr="00000000" w14:paraId="00000062">
            <w:pPr>
              <w:tabs>
                <w:tab w:val="left" w:leader="none" w:pos="8295"/>
              </w:tabs>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tabs>
                <w:tab w:val="left" w:leader="none" w:pos="8295"/>
              </w:tabs>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Pınar GÜZELGÜN HANGÜN</w:t>
            </w:r>
          </w:p>
          <w:p w:rsidR="00000000" w:rsidDel="00000000" w:rsidP="00000000" w:rsidRDefault="00000000" w:rsidRPr="00000000" w14:paraId="00000064">
            <w:pPr>
              <w:tabs>
                <w:tab w:val="left" w:leader="none" w:pos="8295"/>
              </w:tabs>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Sakarya Üniversitesi Öğretim Üyesi , </w:t>
            </w:r>
          </w:p>
          <w:p w:rsidR="00000000" w:rsidDel="00000000" w:rsidP="00000000" w:rsidRDefault="00000000" w:rsidRPr="00000000" w14:paraId="00000065">
            <w:pPr>
              <w:tabs>
                <w:tab w:val="left" w:leader="none" w:pos="8295"/>
              </w:tabs>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Seramik Sanatçısı</w:t>
            </w:r>
          </w:p>
        </w:tc>
        <w:tc>
          <w:tcPr/>
          <w:p w:rsidR="00000000" w:rsidDel="00000000" w:rsidP="00000000" w:rsidRDefault="00000000" w:rsidRPr="00000000" w14:paraId="00000066">
            <w:pPr>
              <w:tabs>
                <w:tab w:val="left" w:leader="none" w:pos="8295"/>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tabs>
                <w:tab w:val="left" w:leader="none" w:pos="8295"/>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Uğur Mine TAMAY-Ressam</w:t>
            </w:r>
          </w:p>
        </w:tc>
      </w:tr>
      <w:tr>
        <w:trPr>
          <w:cantSplit w:val="0"/>
          <w:tblHeader w:val="0"/>
        </w:trPr>
        <w:tc>
          <w:tcPr/>
          <w:p w:rsidR="00000000" w:rsidDel="00000000" w:rsidP="00000000" w:rsidRDefault="00000000" w:rsidRPr="00000000" w14:paraId="00000068">
            <w:pPr>
              <w:tabs>
                <w:tab w:val="left" w:leader="none" w:pos="8295"/>
              </w:tabs>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69">
            <w:pPr>
              <w:tabs>
                <w:tab w:val="left" w:leader="none" w:pos="8295"/>
              </w:tabs>
              <w:ind w:left="-44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Öz    Özgür PEKŞEN - Ressam</w:t>
            </w:r>
          </w:p>
          <w:p w:rsidR="00000000" w:rsidDel="00000000" w:rsidP="00000000" w:rsidRDefault="00000000" w:rsidRPr="00000000" w14:paraId="0000006A">
            <w:pPr>
              <w:tabs>
                <w:tab w:val="left" w:leader="none" w:pos="8295"/>
              </w:tabs>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6B">
            <w:pPr>
              <w:tabs>
                <w:tab w:val="left" w:leader="none" w:pos="8295"/>
              </w:tabs>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6C">
            <w:pPr>
              <w:tabs>
                <w:tab w:val="left" w:leader="none" w:pos="8295"/>
              </w:tabs>
              <w:ind w:left="-44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Uf    Ufuk  GİRGİÇ – Duvar Goblen Ressam</w:t>
            </w:r>
          </w:p>
          <w:p w:rsidR="00000000" w:rsidDel="00000000" w:rsidP="00000000" w:rsidRDefault="00000000" w:rsidRPr="00000000" w14:paraId="0000006D">
            <w:pPr>
              <w:tabs>
                <w:tab w:val="left" w:leader="none" w:pos="829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bl>
    <w:p w:rsidR="00000000" w:rsidDel="00000000" w:rsidP="00000000" w:rsidRDefault="00000000" w:rsidRPr="00000000" w14:paraId="0000006E">
      <w:pPr>
        <w:tabs>
          <w:tab w:val="left" w:leader="none" w:pos="8295"/>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before="447" w:line="240" w:lineRule="auto"/>
        <w:ind w:left="364"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133" w:line="240" w:lineRule="auto"/>
        <w:rPr>
          <w:rFonts w:ascii="Times New Roman" w:cs="Times New Roman" w:eastAsia="Times New Roman" w:hAnsi="Times New Roman"/>
          <w:b w:val="1"/>
          <w:color w:val="000000"/>
          <w:sz w:val="24"/>
          <w:szCs w:val="24"/>
        </w:rPr>
      </w:pPr>
      <w:bookmarkStart w:colFirst="0" w:colLast="0" w:name="_heading=h.gjdgxs" w:id="0"/>
      <w:bookmarkEnd w:id="0"/>
      <w:r w:rsidDel="00000000" w:rsidR="00000000" w:rsidRPr="00000000">
        <w:rPr>
          <w:rFonts w:ascii="Noto Sans Symbols" w:cs="Noto Sans Symbols" w:eastAsia="Noto Sans Symbols" w:hAnsi="Noto Sans Symbols"/>
          <w:sz w:val="24"/>
          <w:szCs w:val="24"/>
          <w:rtl w:val="0"/>
        </w:rPr>
        <w:tab/>
        <w:tab/>
      </w:r>
      <w:r w:rsidDel="00000000" w:rsidR="00000000" w:rsidRPr="00000000">
        <w:rPr>
          <w:rFonts w:ascii="Times New Roman" w:cs="Times New Roman" w:eastAsia="Times New Roman" w:hAnsi="Times New Roman"/>
          <w:b w:val="1"/>
          <w:color w:val="000000"/>
          <w:sz w:val="24"/>
          <w:szCs w:val="24"/>
          <w:u w:val="single"/>
          <w:rtl w:val="0"/>
        </w:rPr>
        <w:t xml:space="preserve">ÖNEMLİ TARİHLER</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543" w:line="240" w:lineRule="auto"/>
        <w:ind w:left="369"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Yarışmaya Ön Eleme için Son Başvuru Tarihi: </w:t>
      </w: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Mart</w:t>
      </w:r>
      <w:r w:rsidDel="00000000" w:rsidR="00000000" w:rsidRPr="00000000">
        <w:rPr>
          <w:rFonts w:ascii="Times New Roman" w:cs="Times New Roman" w:eastAsia="Times New Roman" w:hAnsi="Times New Roman"/>
          <w:b w:val="1"/>
          <w:color w:val="000000"/>
          <w:sz w:val="24"/>
          <w:szCs w:val="24"/>
          <w:rtl w:val="0"/>
        </w:rPr>
        <w:t xml:space="preserve">/202</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135" w:line="240" w:lineRule="auto"/>
        <w:ind w:left="369" w:firstLine="0"/>
        <w:rPr>
          <w:rFonts w:ascii="Times New Roman" w:cs="Times New Roman" w:eastAsia="Times New Roman" w:hAnsi="Times New Roman"/>
          <w:b w:val="1"/>
          <w:color w:val="c00000"/>
          <w:sz w:val="24"/>
          <w:szCs w:val="24"/>
        </w:rPr>
      </w:pPr>
      <w:r w:rsidDel="00000000" w:rsidR="00000000" w:rsidRPr="00000000">
        <w:rPr>
          <w:rFonts w:ascii="Times New Roman" w:cs="Times New Roman" w:eastAsia="Times New Roman" w:hAnsi="Times New Roman"/>
          <w:color w:val="000000"/>
          <w:sz w:val="24"/>
          <w:szCs w:val="24"/>
          <w:rtl w:val="0"/>
        </w:rPr>
        <w:t xml:space="preserve">- Finalde Ödül Alanların Açıklanma Tarihi: </w:t>
      </w:r>
      <w:r w:rsidDel="00000000" w:rsidR="00000000" w:rsidRPr="00000000">
        <w:rPr>
          <w:rFonts w:ascii="Times New Roman" w:cs="Times New Roman" w:eastAsia="Times New Roman" w:hAnsi="Times New Roman"/>
          <w:b w:val="1"/>
          <w:color w:val="000000"/>
          <w:sz w:val="24"/>
          <w:szCs w:val="24"/>
          <w:rtl w:val="0"/>
        </w:rPr>
        <w:t xml:space="preserve">0</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Nisan</w:t>
      </w:r>
      <w:r w:rsidDel="00000000" w:rsidR="00000000" w:rsidRPr="00000000">
        <w:rPr>
          <w:rFonts w:ascii="Times New Roman" w:cs="Times New Roman" w:eastAsia="Times New Roman" w:hAnsi="Times New Roman"/>
          <w:b w:val="1"/>
          <w:color w:val="000000"/>
          <w:sz w:val="24"/>
          <w:szCs w:val="24"/>
          <w:rtl w:val="0"/>
        </w:rPr>
        <w:t xml:space="preserve">/202</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132" w:line="240" w:lineRule="auto"/>
        <w:ind w:left="369"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Ödül Alan Resimlerin Adrese Son Teslim Tarihi</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Fonts w:ascii="Times New Roman" w:cs="Times New Roman" w:eastAsia="Times New Roman" w:hAnsi="Times New Roman"/>
          <w:b w:val="1"/>
          <w:sz w:val="24"/>
          <w:szCs w:val="24"/>
          <w:rtl w:val="0"/>
        </w:rPr>
        <w:t xml:space="preserve">Nisan</w:t>
      </w:r>
      <w:r w:rsidDel="00000000" w:rsidR="00000000" w:rsidRPr="00000000">
        <w:rPr>
          <w:rFonts w:ascii="Times New Roman" w:cs="Times New Roman" w:eastAsia="Times New Roman" w:hAnsi="Times New Roman"/>
          <w:b w:val="1"/>
          <w:color w:val="000000"/>
          <w:sz w:val="24"/>
          <w:szCs w:val="24"/>
          <w:rtl w:val="0"/>
        </w:rPr>
        <w:t xml:space="preserve">/202</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135" w:line="343" w:lineRule="auto"/>
        <w:ind w:left="728" w:right="-3" w:hanging="35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 Ödül Töreni ve Sergi Açılışı</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20/Nisan/2024 - 27/Nisan/2024</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before="135" w:line="343" w:lineRule="auto"/>
        <w:ind w:left="728" w:right="-3" w:hanging="35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(Olağanüstü şartlar dahilinde tarih değişebilir.)</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before="135" w:line="343" w:lineRule="auto"/>
        <w:ind w:left="728" w:right="-3" w:hanging="3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before="135" w:line="343" w:lineRule="auto"/>
        <w:ind w:left="728" w:right="-3" w:hanging="35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before="135" w:line="343" w:lineRule="auto"/>
        <w:ind w:left="728" w:right="-3" w:hanging="35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before="135" w:line="343" w:lineRule="auto"/>
        <w:ind w:left="728" w:right="-3" w:hanging="35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before="135" w:line="343" w:lineRule="auto"/>
        <w:ind w:right="-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sectPr>
      <w:pgSz w:h="16820" w:w="11900" w:orient="portrait"/>
      <w:pgMar w:bottom="1541" w:top="1394" w:left="1133" w:right="84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www.atkb.org/resimyarismasi" TargetMode="External"/><Relationship Id="rId9" Type="http://schemas.openxmlformats.org/officeDocument/2006/relationships/hyperlink" Target="http://www.atkb.org/resimyarismas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tkb.org/resimyarismasi" TargetMode="External"/><Relationship Id="rId8" Type="http://schemas.openxmlformats.org/officeDocument/2006/relationships/hyperlink" Target="http://www.atkb.org/resimyarismas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IeejFM5sp56ZQaCzCSpohQyktQ==">CgMxLjAyCGguZ2pkZ3hzOABqGgoTc3VnZ2VzdC5pb3NjMXJmMHgybxIDRyBSaj8KFHN1Z2dlc3QuOGZlemQxc2c0YXkxEidBVEtCLVRXTEEgQW1lcmlrYSBUdXJrIEthZGlubGFyIEJpcmxpZ2lyITFweEJTN2d1dXRmWWVubnl3ZGtXT3pJejFobUZKdDhkZw==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